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E" w:rsidRDefault="0012765E"/>
    <w:p w:rsidR="00846DCE" w:rsidRPr="00846DCE" w:rsidRDefault="00846DCE" w:rsidP="00846DCE">
      <w:pPr>
        <w:jc w:val="center"/>
        <w:rPr>
          <w:b/>
          <w:sz w:val="28"/>
        </w:rPr>
      </w:pPr>
      <w:r w:rsidRPr="00846DCE">
        <w:rPr>
          <w:b/>
          <w:sz w:val="28"/>
        </w:rPr>
        <w:t>VERIFICA DI MATEMATICA</w:t>
      </w:r>
    </w:p>
    <w:p w:rsidR="007D763E" w:rsidRPr="006078CD" w:rsidRDefault="000527A5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Quali gruppi di parole completano nell’ordine il seguente enunciato del teorema di Pitagora</w:t>
      </w:r>
      <w:r w:rsidR="00DD6466" w:rsidRPr="006078CD">
        <w:rPr>
          <w:sz w:val="32"/>
        </w:rPr>
        <w:t>?</w:t>
      </w:r>
      <w:r w:rsidRPr="006078CD">
        <w:rPr>
          <w:sz w:val="32"/>
        </w:rPr>
        <w:t xml:space="preserve"> </w:t>
      </w:r>
    </w:p>
    <w:p w:rsidR="000527A5" w:rsidRPr="006078CD" w:rsidRDefault="000527A5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br/>
        <w:t>“In un triangolo …</w:t>
      </w:r>
      <w:r w:rsidR="00DD6466" w:rsidRPr="006078CD">
        <w:rPr>
          <w:sz w:val="32"/>
        </w:rPr>
        <w:t>…..………….</w:t>
      </w:r>
      <w:r w:rsidRPr="006078CD">
        <w:rPr>
          <w:sz w:val="32"/>
        </w:rPr>
        <w:t xml:space="preserve"> il </w:t>
      </w:r>
      <w:r w:rsidR="00DD6466" w:rsidRPr="006078CD">
        <w:rPr>
          <w:sz w:val="32"/>
        </w:rPr>
        <w:t>……………</w:t>
      </w:r>
      <w:r w:rsidRPr="006078CD">
        <w:rPr>
          <w:sz w:val="32"/>
        </w:rPr>
        <w:t xml:space="preserve">… costruito sull’ipotenusa è equivalente alla </w:t>
      </w:r>
      <w:r w:rsidR="00DD6466" w:rsidRPr="006078CD">
        <w:rPr>
          <w:sz w:val="32"/>
        </w:rPr>
        <w:t>…………..… dei quadrati costruiti sui …………….…</w:t>
      </w:r>
      <w:r w:rsidR="007D763E" w:rsidRPr="006078CD">
        <w:rPr>
          <w:sz w:val="32"/>
        </w:rPr>
        <w:t>.</w:t>
      </w:r>
      <w:r w:rsidR="00DD6466" w:rsidRPr="006078CD">
        <w:rPr>
          <w:sz w:val="32"/>
        </w:rPr>
        <w:t>”</w:t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12"/>
        </w:rPr>
      </w:pPr>
    </w:p>
    <w:p w:rsidR="000527A5" w:rsidRPr="006078CD" w:rsidRDefault="000527A5" w:rsidP="00607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6078CD">
        <w:rPr>
          <w:rFonts w:ascii="Times New Roman" w:hAnsi="Times New Roman" w:cs="Times New Roman"/>
          <w:sz w:val="32"/>
          <w:szCs w:val="24"/>
        </w:rPr>
        <w:t>□ rettangolo, rettangolo, somma, cateti</w:t>
      </w:r>
    </w:p>
    <w:p w:rsidR="000527A5" w:rsidRPr="006078CD" w:rsidRDefault="000527A5" w:rsidP="006078CD">
      <w:pPr>
        <w:spacing w:line="240" w:lineRule="auto"/>
        <w:jc w:val="both"/>
        <w:outlineLvl w:val="0"/>
        <w:rPr>
          <w:rFonts w:ascii="Times New Roman" w:hAnsi="Times New Roman" w:cs="Times New Roman"/>
          <w:sz w:val="32"/>
          <w:szCs w:val="24"/>
        </w:rPr>
      </w:pPr>
      <w:r w:rsidRPr="006078CD">
        <w:rPr>
          <w:rFonts w:ascii="Times New Roman" w:hAnsi="Times New Roman" w:cs="Times New Roman"/>
          <w:sz w:val="32"/>
          <w:szCs w:val="24"/>
        </w:rPr>
        <w:tab/>
        <w:t>□ equilatero, quadrato, differenza, cateti</w:t>
      </w:r>
    </w:p>
    <w:p w:rsidR="000527A5" w:rsidRPr="006078CD" w:rsidRDefault="000527A5" w:rsidP="00607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6078CD">
        <w:rPr>
          <w:rFonts w:ascii="Times New Roman" w:hAnsi="Times New Roman" w:cs="Times New Roman"/>
          <w:sz w:val="32"/>
          <w:szCs w:val="24"/>
        </w:rPr>
        <w:t>□ rettangolo, quadrato, somma, ipotenusa</w:t>
      </w:r>
    </w:p>
    <w:p w:rsidR="00413F76" w:rsidRPr="006078CD" w:rsidRDefault="000527A5" w:rsidP="006078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24"/>
        </w:rPr>
      </w:pPr>
      <w:r w:rsidRPr="006078CD">
        <w:rPr>
          <w:rFonts w:ascii="Times New Roman" w:hAnsi="Times New Roman" w:cs="Times New Roman"/>
          <w:sz w:val="32"/>
          <w:szCs w:val="24"/>
        </w:rPr>
        <w:t>□ rettangolo, quadrato, somma, cateti</w:t>
      </w:r>
    </w:p>
    <w:p w:rsidR="00413F76" w:rsidRPr="006078CD" w:rsidRDefault="00413F76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COMPLETA: “Tre numeri formano una terna pitagorica se il quadrato del maggiore è uguale alla somma dei .............................. degli altri due”.</w:t>
      </w:r>
    </w:p>
    <w:p w:rsidR="000527A5" w:rsidRPr="006078CD" w:rsidRDefault="000527A5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Quali delle seguenti terne di numeri possono essere misure dei lati di triangoli rettangoli?</w:t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t>□ 3; 4; 5</w:t>
      </w:r>
      <w:r w:rsidRPr="006078CD">
        <w:rPr>
          <w:sz w:val="32"/>
        </w:rPr>
        <w:tab/>
      </w:r>
      <w:r w:rsidRPr="006078CD">
        <w:rPr>
          <w:sz w:val="32"/>
        </w:rPr>
        <w:tab/>
      </w:r>
      <w:r w:rsidRPr="006078CD">
        <w:rPr>
          <w:sz w:val="32"/>
        </w:rPr>
        <w:tab/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t>□ 4; 5; 6</w:t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t>□ 5; 12; 13</w:t>
      </w:r>
      <w:r w:rsidRPr="006078CD">
        <w:rPr>
          <w:sz w:val="32"/>
        </w:rPr>
        <w:tab/>
      </w:r>
      <w:r w:rsidRPr="006078CD">
        <w:rPr>
          <w:sz w:val="32"/>
        </w:rPr>
        <w:tab/>
      </w:r>
      <w:r w:rsidRPr="006078CD">
        <w:rPr>
          <w:sz w:val="32"/>
        </w:rPr>
        <w:tab/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t>□ 7; 12; 21</w:t>
      </w: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DD6466" w:rsidRPr="006078CD" w:rsidRDefault="00DD6466" w:rsidP="006078CD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  <w:r w:rsidRPr="006078CD">
        <w:rPr>
          <w:sz w:val="32"/>
        </w:rPr>
        <w:t xml:space="preserve">Problemi </w:t>
      </w:r>
    </w:p>
    <w:p w:rsidR="00DD6466" w:rsidRPr="006078CD" w:rsidRDefault="00DD6466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In un triangolo rettangolo i due cateti misurano 21</w:t>
      </w:r>
      <w:r w:rsidR="007D763E" w:rsidRPr="006078CD">
        <w:rPr>
          <w:sz w:val="32"/>
        </w:rPr>
        <w:t xml:space="preserve"> </w:t>
      </w:r>
      <w:r w:rsidRPr="006078CD">
        <w:rPr>
          <w:sz w:val="32"/>
        </w:rPr>
        <w:t>cm e 28</w:t>
      </w:r>
      <w:r w:rsidR="00CC599C" w:rsidRPr="006078CD">
        <w:rPr>
          <w:sz w:val="32"/>
        </w:rPr>
        <w:t xml:space="preserve"> cm;</w:t>
      </w:r>
      <w:r w:rsidRPr="006078CD">
        <w:rPr>
          <w:sz w:val="32"/>
        </w:rPr>
        <w:t xml:space="preserve"> quanto misura </w:t>
      </w:r>
      <w:r w:rsidR="00CC599C" w:rsidRPr="006078CD">
        <w:rPr>
          <w:sz w:val="32"/>
        </w:rPr>
        <w:t>l’ipotenusa? Quanto misura i</w:t>
      </w:r>
      <w:r w:rsidRPr="006078CD">
        <w:rPr>
          <w:sz w:val="32"/>
        </w:rPr>
        <w:t>l</w:t>
      </w:r>
      <w:r w:rsidR="00CC599C" w:rsidRPr="006078CD">
        <w:rPr>
          <w:sz w:val="32"/>
        </w:rPr>
        <w:t xml:space="preserve"> perimetro?</w:t>
      </w:r>
    </w:p>
    <w:p w:rsidR="00DD6466" w:rsidRPr="006078CD" w:rsidRDefault="00DD6466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In un triangolo rettangolo l’ipotenusa misura 30 cm e un cateto misura 18</w:t>
      </w:r>
      <w:r w:rsidR="00CC599C" w:rsidRPr="006078CD">
        <w:rPr>
          <w:sz w:val="32"/>
        </w:rPr>
        <w:t xml:space="preserve"> cm;</w:t>
      </w:r>
      <w:r w:rsidRPr="006078CD">
        <w:rPr>
          <w:sz w:val="32"/>
        </w:rPr>
        <w:t xml:space="preserve"> quanto misura l’altro cateto? Quanto misura l’area?</w:t>
      </w:r>
    </w:p>
    <w:p w:rsidR="00DD6466" w:rsidRPr="006078CD" w:rsidRDefault="007D763E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Calcol</w:t>
      </w:r>
      <w:r w:rsidR="00413F76" w:rsidRPr="006078CD">
        <w:rPr>
          <w:sz w:val="32"/>
        </w:rPr>
        <w:t>a la lunghezza della diagonale di un rettangolo avente la base di 48 cm e l’altezza di 20 cm.</w:t>
      </w:r>
    </w:p>
    <w:p w:rsidR="00413F76" w:rsidRDefault="00CC599C" w:rsidP="006078CD">
      <w:pPr>
        <w:pStyle w:val="domanda"/>
        <w:jc w:val="both"/>
        <w:rPr>
          <w:sz w:val="32"/>
        </w:rPr>
      </w:pPr>
      <w:r w:rsidRPr="006078CD">
        <w:rPr>
          <w:sz w:val="32"/>
        </w:rPr>
        <w:t>La diagonale di un rettangolo misura 6,</w:t>
      </w:r>
      <w:r w:rsidR="007D763E" w:rsidRPr="006078CD">
        <w:rPr>
          <w:sz w:val="32"/>
        </w:rPr>
        <w:t>8 cm, l’altezza 3,2 cm. Calcol</w:t>
      </w:r>
      <w:r w:rsidRPr="006078CD">
        <w:rPr>
          <w:sz w:val="32"/>
        </w:rPr>
        <w:t>a la lunghezza del perimetro e l’area del rettangolo.</w:t>
      </w: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2"/>
        </w:rPr>
      </w:pPr>
    </w:p>
    <w:p w:rsidR="005D3492" w:rsidRPr="005D3492" w:rsidRDefault="005D3492" w:rsidP="006078CD">
      <w:pPr>
        <w:pStyle w:val="domanda"/>
        <w:jc w:val="both"/>
        <w:rPr>
          <w:sz w:val="36"/>
        </w:rPr>
      </w:pPr>
      <w:r w:rsidRPr="005D3492">
        <w:rPr>
          <w:sz w:val="28"/>
        </w:rPr>
        <w:t>In un rombo il perimetro misura 44 cm e una diagonale misura 13,2 cm.</w:t>
      </w:r>
      <w:r>
        <w:rPr>
          <w:sz w:val="28"/>
        </w:rPr>
        <w:t xml:space="preserve"> </w:t>
      </w:r>
      <w:r w:rsidRPr="005D3492">
        <w:rPr>
          <w:sz w:val="28"/>
        </w:rPr>
        <w:t>Calcola l’area del rombo.</w:t>
      </w:r>
    </w:p>
    <w:p w:rsidR="005D3492" w:rsidRPr="005D3492" w:rsidRDefault="005D3492" w:rsidP="006078CD">
      <w:pPr>
        <w:pStyle w:val="domanda"/>
        <w:jc w:val="both"/>
        <w:rPr>
          <w:sz w:val="36"/>
        </w:rPr>
      </w:pPr>
      <w:r w:rsidRPr="005D3492">
        <w:rPr>
          <w:sz w:val="28"/>
        </w:rPr>
        <w:t xml:space="preserve">In un triangolo isoscele il lato è </w:t>
      </w:r>
      <w:r>
        <w:rPr>
          <w:sz w:val="28"/>
        </w:rPr>
        <w:t>lungo 8,5 cm e la base 8 cm. Calcol</w:t>
      </w:r>
      <w:r w:rsidRPr="005D3492">
        <w:rPr>
          <w:sz w:val="28"/>
        </w:rPr>
        <w:t xml:space="preserve">a l’area del triangolo. </w:t>
      </w:r>
    </w:p>
    <w:p w:rsidR="005D3492" w:rsidRPr="005D3492" w:rsidRDefault="005D3492" w:rsidP="006078CD">
      <w:pPr>
        <w:pStyle w:val="domanda"/>
        <w:jc w:val="both"/>
        <w:rPr>
          <w:sz w:val="36"/>
        </w:rPr>
      </w:pPr>
      <w:r w:rsidRPr="005D3492">
        <w:rPr>
          <w:sz w:val="28"/>
        </w:rPr>
        <w:t>Un triangolo isoscele ha l’area di 420 cm</w:t>
      </w:r>
      <w:r w:rsidRPr="005D3492">
        <w:rPr>
          <w:sz w:val="28"/>
          <w:vertAlign w:val="superscript"/>
        </w:rPr>
        <w:t>2</w:t>
      </w:r>
      <w:r w:rsidRPr="005D3492">
        <w:rPr>
          <w:sz w:val="28"/>
        </w:rPr>
        <w:t xml:space="preserve"> e</w:t>
      </w:r>
      <w:r>
        <w:rPr>
          <w:sz w:val="28"/>
        </w:rPr>
        <w:t xml:space="preserve"> l’altezza lunga 35 cm. Calcol</w:t>
      </w:r>
      <w:r w:rsidRPr="005D3492">
        <w:rPr>
          <w:sz w:val="28"/>
        </w:rPr>
        <w:t>a la misura del perimetro</w:t>
      </w:r>
      <w:r w:rsidR="0084703F">
        <w:rPr>
          <w:sz w:val="28"/>
        </w:rPr>
        <w:t>.</w:t>
      </w:r>
      <w:bookmarkStart w:id="0" w:name="_GoBack"/>
      <w:bookmarkEnd w:id="0"/>
    </w:p>
    <w:p w:rsidR="005D3492" w:rsidRPr="005D3492" w:rsidRDefault="005D3492" w:rsidP="006078CD">
      <w:pPr>
        <w:pStyle w:val="domanda"/>
        <w:jc w:val="both"/>
        <w:rPr>
          <w:sz w:val="36"/>
        </w:rPr>
      </w:pPr>
      <w:r>
        <w:rPr>
          <w:sz w:val="28"/>
        </w:rPr>
        <w:t xml:space="preserve">In un trapezio isoscele la base maggiore misura </w:t>
      </w:r>
      <w:r w:rsidRPr="005D3492">
        <w:rPr>
          <w:sz w:val="28"/>
        </w:rPr>
        <w:t xml:space="preserve"> 20,3 cm, </w:t>
      </w:r>
      <w:r>
        <w:rPr>
          <w:sz w:val="28"/>
        </w:rPr>
        <w:t xml:space="preserve">la base minore </w:t>
      </w:r>
      <w:r w:rsidRPr="005D3492">
        <w:rPr>
          <w:sz w:val="28"/>
        </w:rPr>
        <w:t>4,7 cm e l’</w:t>
      </w:r>
      <w:r>
        <w:rPr>
          <w:sz w:val="28"/>
        </w:rPr>
        <w:t>altezza misura</w:t>
      </w:r>
      <w:r w:rsidRPr="005D3492">
        <w:rPr>
          <w:sz w:val="28"/>
        </w:rPr>
        <w:t xml:space="preserve"> 10,4 cm. </w:t>
      </w:r>
      <w:r>
        <w:rPr>
          <w:sz w:val="28"/>
        </w:rPr>
        <w:t>Calcol</w:t>
      </w:r>
      <w:r w:rsidRPr="005D3492">
        <w:rPr>
          <w:sz w:val="28"/>
        </w:rPr>
        <w:t>a la lunghezza del perimetro del trapezio.</w:t>
      </w:r>
    </w:p>
    <w:p w:rsidR="005D3492" w:rsidRPr="005D3492" w:rsidRDefault="005D3492" w:rsidP="006078CD">
      <w:pPr>
        <w:pStyle w:val="domanda"/>
        <w:jc w:val="both"/>
        <w:rPr>
          <w:sz w:val="36"/>
        </w:rPr>
      </w:pPr>
      <w:r w:rsidRPr="005D3492">
        <w:rPr>
          <w:sz w:val="28"/>
        </w:rPr>
        <w:t xml:space="preserve">In un trapezio rettangolo le </w:t>
      </w:r>
      <w:r>
        <w:rPr>
          <w:sz w:val="28"/>
        </w:rPr>
        <w:t xml:space="preserve">due </w:t>
      </w:r>
      <w:r w:rsidRPr="005D3492">
        <w:rPr>
          <w:sz w:val="28"/>
        </w:rPr>
        <w:t>basi mis</w:t>
      </w:r>
      <w:r>
        <w:rPr>
          <w:sz w:val="28"/>
        </w:rPr>
        <w:t>urano 3,9 cm e 11,1 cm. I</w:t>
      </w:r>
      <w:r w:rsidRPr="005D3492">
        <w:rPr>
          <w:sz w:val="28"/>
        </w:rPr>
        <w:t>l lato obliquo misura 12 cm.</w:t>
      </w:r>
      <w:r>
        <w:rPr>
          <w:sz w:val="28"/>
        </w:rPr>
        <w:t xml:space="preserve"> Calcol</w:t>
      </w:r>
      <w:r w:rsidRPr="005D3492">
        <w:rPr>
          <w:sz w:val="28"/>
        </w:rPr>
        <w:t xml:space="preserve">a </w:t>
      </w:r>
      <w:r>
        <w:rPr>
          <w:sz w:val="28"/>
        </w:rPr>
        <w:t>l’area del trapezio.</w:t>
      </w:r>
      <w:r w:rsidRPr="005D3492">
        <w:rPr>
          <w:sz w:val="28"/>
        </w:rPr>
        <w:t xml:space="preserve"> </w:t>
      </w:r>
    </w:p>
    <w:p w:rsidR="005D3492" w:rsidRPr="005D3492" w:rsidRDefault="005D3492" w:rsidP="005D3492">
      <w:pPr>
        <w:pStyle w:val="domanda"/>
        <w:numPr>
          <w:ilvl w:val="0"/>
          <w:numId w:val="0"/>
        </w:numPr>
        <w:ind w:left="714"/>
        <w:jc w:val="both"/>
        <w:rPr>
          <w:sz w:val="36"/>
        </w:rPr>
      </w:pPr>
    </w:p>
    <w:p w:rsidR="00DD6466" w:rsidRPr="005D3492" w:rsidRDefault="00DD6466" w:rsidP="00DD6466">
      <w:pPr>
        <w:pStyle w:val="domanda"/>
        <w:numPr>
          <w:ilvl w:val="0"/>
          <w:numId w:val="0"/>
        </w:numPr>
        <w:ind w:left="714"/>
        <w:rPr>
          <w:sz w:val="28"/>
        </w:rPr>
      </w:pPr>
    </w:p>
    <w:p w:rsidR="00DD6466" w:rsidRPr="005D3492" w:rsidRDefault="00DD6466" w:rsidP="00DD6466">
      <w:pPr>
        <w:rPr>
          <w:rFonts w:ascii="Times New Roman" w:hAnsi="Times New Roman" w:cs="Times New Roman"/>
          <w:sz w:val="28"/>
          <w:szCs w:val="24"/>
        </w:rPr>
      </w:pPr>
      <w:r w:rsidRPr="005D34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7A5" w:rsidRPr="006078CD" w:rsidRDefault="000527A5" w:rsidP="00607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27A5" w:rsidRPr="006078CD" w:rsidSect="00D95CC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4B" w:rsidRDefault="0054594B" w:rsidP="0054594B">
      <w:pPr>
        <w:spacing w:after="0" w:line="240" w:lineRule="auto"/>
      </w:pPr>
      <w:r>
        <w:separator/>
      </w:r>
    </w:p>
  </w:endnote>
  <w:end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4B" w:rsidRDefault="0054594B" w:rsidP="0054594B">
      <w:pPr>
        <w:spacing w:after="0" w:line="240" w:lineRule="auto"/>
      </w:pPr>
      <w:r>
        <w:separator/>
      </w:r>
    </w:p>
  </w:footnote>
  <w:foot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4B" w:rsidRDefault="0054594B">
    <w:pPr>
      <w:pStyle w:val="Intestazione"/>
    </w:pPr>
    <w:r>
      <w:t xml:space="preserve">Cognome _________________________Nome__________________ </w:t>
    </w:r>
    <w:proofErr w:type="spellStart"/>
    <w:r>
      <w:t>Classe_____Data</w:t>
    </w:r>
    <w:proofErr w:type="spell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6DE"/>
    <w:multiLevelType w:val="hybridMultilevel"/>
    <w:tmpl w:val="15301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14C"/>
    <w:multiLevelType w:val="hybridMultilevel"/>
    <w:tmpl w:val="1A6282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D85"/>
    <w:multiLevelType w:val="multilevel"/>
    <w:tmpl w:val="E08858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104B"/>
    <w:multiLevelType w:val="hybridMultilevel"/>
    <w:tmpl w:val="A5D6B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1767"/>
    <w:multiLevelType w:val="hybridMultilevel"/>
    <w:tmpl w:val="FC445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680"/>
    <w:multiLevelType w:val="multilevel"/>
    <w:tmpl w:val="7F82F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5060"/>
    <w:multiLevelType w:val="multilevel"/>
    <w:tmpl w:val="67BE6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B1BF5"/>
    <w:multiLevelType w:val="multilevel"/>
    <w:tmpl w:val="74DCB3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338BB"/>
    <w:multiLevelType w:val="hybridMultilevel"/>
    <w:tmpl w:val="B254C010"/>
    <w:lvl w:ilvl="0" w:tplc="9E2C83E4">
      <w:start w:val="1"/>
      <w:numFmt w:val="decimal"/>
      <w:pStyle w:val="domanda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E"/>
    <w:rsid w:val="000527A5"/>
    <w:rsid w:val="000B0EA1"/>
    <w:rsid w:val="0012765E"/>
    <w:rsid w:val="00230BEC"/>
    <w:rsid w:val="002F6A70"/>
    <w:rsid w:val="003D0497"/>
    <w:rsid w:val="003D5606"/>
    <w:rsid w:val="00413F76"/>
    <w:rsid w:val="004710CC"/>
    <w:rsid w:val="0054594B"/>
    <w:rsid w:val="005D3492"/>
    <w:rsid w:val="005D785E"/>
    <w:rsid w:val="006078CD"/>
    <w:rsid w:val="006F63F7"/>
    <w:rsid w:val="007D763E"/>
    <w:rsid w:val="00846DCE"/>
    <w:rsid w:val="0084703F"/>
    <w:rsid w:val="00C418D7"/>
    <w:rsid w:val="00C671C2"/>
    <w:rsid w:val="00C92B92"/>
    <w:rsid w:val="00CC599C"/>
    <w:rsid w:val="00CF7737"/>
    <w:rsid w:val="00D738E2"/>
    <w:rsid w:val="00D95CCC"/>
    <w:rsid w:val="00DD6466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  <w:style w:type="paragraph" w:customStyle="1" w:styleId="questiontext">
    <w:name w:val="questiontext"/>
    <w:basedOn w:val="Normale"/>
    <w:rsid w:val="00C6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manda">
    <w:name w:val="domanda"/>
    <w:basedOn w:val="Normale"/>
    <w:qFormat/>
    <w:rsid w:val="000527A5"/>
    <w:pPr>
      <w:widowControl w:val="0"/>
      <w:numPr>
        <w:numId w:val="9"/>
      </w:numPr>
      <w:autoSpaceDE w:val="0"/>
      <w:autoSpaceDN w:val="0"/>
      <w:adjustRightInd w:val="0"/>
      <w:spacing w:before="120"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  <w:style w:type="paragraph" w:customStyle="1" w:styleId="questiontext">
    <w:name w:val="questiontext"/>
    <w:basedOn w:val="Normale"/>
    <w:rsid w:val="00C6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manda">
    <w:name w:val="domanda"/>
    <w:basedOn w:val="Normale"/>
    <w:qFormat/>
    <w:rsid w:val="000527A5"/>
    <w:pPr>
      <w:widowControl w:val="0"/>
      <w:numPr>
        <w:numId w:val="9"/>
      </w:numPr>
      <w:autoSpaceDE w:val="0"/>
      <w:autoSpaceDN w:val="0"/>
      <w:adjustRightInd w:val="0"/>
      <w:spacing w:before="120"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877A-364C-482F-A750-3112EF9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6</cp:revision>
  <cp:lastPrinted>2017-03-01T06:12:00Z</cp:lastPrinted>
  <dcterms:created xsi:type="dcterms:W3CDTF">2017-02-22T20:33:00Z</dcterms:created>
  <dcterms:modified xsi:type="dcterms:W3CDTF">2017-03-01T06:13:00Z</dcterms:modified>
</cp:coreProperties>
</file>